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4CC8EC9B" w14:textId="62C097A2" w:rsidR="008F7A41" w:rsidRPr="008F7A41" w:rsidRDefault="003E10D5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4th</w:t>
      </w:r>
      <w:r w:rsidR="008F7A41" w:rsidRPr="008F7A41">
        <w:rPr>
          <w:rFonts w:cs="Arial"/>
          <w:sz w:val="28"/>
          <w:szCs w:val="28"/>
        </w:rPr>
        <w:t xml:space="preserve"> </w:t>
      </w:r>
      <w:r w:rsidR="00BD308E" w:rsidRPr="008F7A41">
        <w:rPr>
          <w:rFonts w:cs="Arial"/>
          <w:sz w:val="28"/>
          <w:szCs w:val="28"/>
        </w:rPr>
        <w:t xml:space="preserve">Quarterly </w:t>
      </w:r>
      <w:r w:rsidR="008F7A41" w:rsidRPr="008F7A41">
        <w:rPr>
          <w:rFonts w:cs="Arial"/>
          <w:sz w:val="28"/>
          <w:szCs w:val="28"/>
        </w:rPr>
        <w:t xml:space="preserve">All Products </w:t>
      </w:r>
    </w:p>
    <w:p w14:paraId="6B22E441" w14:textId="349B81A2" w:rsidR="008F7A41" w:rsidRDefault="008F7A41" w:rsidP="00BD30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</w:t>
      </w:r>
      <w:r w:rsidR="00BD308E" w:rsidRPr="008F7A41">
        <w:rPr>
          <w:rFonts w:cs="Arial"/>
          <w:sz w:val="24"/>
          <w:szCs w:val="24"/>
        </w:rPr>
        <w:t xml:space="preserve">MSHO/MSC+ </w:t>
      </w:r>
      <w:r w:rsidRPr="008F7A41">
        <w:rPr>
          <w:rFonts w:cs="Arial"/>
          <w:sz w:val="24"/>
          <w:szCs w:val="24"/>
        </w:rPr>
        <w:t>and Connect/Connect + Medicare)</w:t>
      </w:r>
      <w:r>
        <w:rPr>
          <w:rFonts w:cs="Arial"/>
          <w:sz w:val="24"/>
          <w:szCs w:val="24"/>
        </w:rPr>
        <w:t xml:space="preserve"> </w:t>
      </w:r>
    </w:p>
    <w:p w14:paraId="15C70270" w14:textId="5299A384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2EA7C9FB" w14:textId="3E56F035" w:rsidR="00BA2BD7" w:rsidRPr="008F7A41" w:rsidRDefault="003E10D5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December</w:t>
      </w:r>
      <w:r w:rsidR="005F3357">
        <w:rPr>
          <w:rFonts w:cs="Arial"/>
          <w:sz w:val="28"/>
          <w:szCs w:val="28"/>
        </w:rPr>
        <w:t xml:space="preserve"> 14</w:t>
      </w:r>
      <w:r w:rsidR="008F7A41" w:rsidRPr="008F7A41">
        <w:rPr>
          <w:rFonts w:cs="Arial"/>
          <w:sz w:val="28"/>
          <w:szCs w:val="28"/>
        </w:rPr>
        <w:t>, 2022</w:t>
      </w:r>
      <w:r w:rsidR="00BD308E" w:rsidRPr="008F7A41">
        <w:rPr>
          <w:rFonts w:cs="Arial"/>
          <w:sz w:val="28"/>
          <w:szCs w:val="28"/>
        </w:rPr>
        <w:t xml:space="preserve"> </w:t>
      </w:r>
    </w:p>
    <w:p w14:paraId="68556A3B" w14:textId="15CB6663" w:rsidR="005F3357" w:rsidRDefault="00BD308E" w:rsidP="005F3357">
      <w:pPr>
        <w:spacing w:after="0" w:line="240" w:lineRule="auto"/>
        <w:jc w:val="center"/>
        <w:rPr>
          <w:rStyle w:val="Hyperlink"/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7" w:history="1">
        <w:r w:rsidR="005F3357" w:rsidRPr="00032718">
          <w:rPr>
            <w:rStyle w:val="Hyperlink"/>
            <w:rFonts w:cs="Arial"/>
            <w:sz w:val="28"/>
            <w:szCs w:val="28"/>
          </w:rPr>
          <w:t>SNBCClinicalLiaison@ucare.org</w:t>
        </w:r>
      </w:hyperlink>
      <w:r w:rsidR="005F3357" w:rsidRPr="005F3357">
        <w:rPr>
          <w:rStyle w:val="Hyperlink"/>
          <w:rFonts w:cs="Arial"/>
          <w:color w:val="auto"/>
          <w:sz w:val="28"/>
          <w:szCs w:val="28"/>
          <w:u w:val="none"/>
        </w:rPr>
        <w:t xml:space="preserve"> or </w:t>
      </w:r>
      <w:hyperlink r:id="rId8" w:history="1">
        <w:r w:rsidR="005F3357" w:rsidRPr="00032718">
          <w:rPr>
            <w:rStyle w:val="Hyperlink"/>
            <w:rFonts w:cs="Arial"/>
            <w:sz w:val="28"/>
            <w:szCs w:val="28"/>
          </w:rPr>
          <w:t>MSC_MSHO_Clinicalliaison@ucare.org</w:t>
        </w:r>
      </w:hyperlink>
    </w:p>
    <w:p w14:paraId="260F5861" w14:textId="77777777" w:rsidR="005F3357" w:rsidRPr="005F3357" w:rsidRDefault="005F3357" w:rsidP="005F3357">
      <w:pPr>
        <w:spacing w:after="0" w:line="240" w:lineRule="auto"/>
        <w:jc w:val="center"/>
        <w:rPr>
          <w:rFonts w:cs="Arial"/>
          <w:color w:val="0000FF" w:themeColor="hyperlink"/>
          <w:sz w:val="28"/>
          <w:szCs w:val="28"/>
          <w:u w:val="single"/>
        </w:rPr>
      </w:pPr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9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331A1283" w14:textId="77777777" w:rsidR="005F3357" w:rsidRPr="00E60121" w:rsidRDefault="005F3357" w:rsidP="005F3357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0A450A27" w14:textId="63B71E12" w:rsidR="005F3357" w:rsidRPr="008F7A41" w:rsidRDefault="001237D4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4th</w:t>
      </w:r>
      <w:r w:rsidR="005F3357" w:rsidRPr="008F7A41">
        <w:rPr>
          <w:rFonts w:cs="Arial"/>
          <w:sz w:val="28"/>
          <w:szCs w:val="28"/>
        </w:rPr>
        <w:t xml:space="preserve"> Quarterly All Products </w:t>
      </w:r>
    </w:p>
    <w:p w14:paraId="15A3367D" w14:textId="77777777" w:rsidR="005F3357" w:rsidRDefault="005F3357" w:rsidP="005F335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(MSHO/MSC+ and Connect/Connect + Medicare)</w:t>
      </w:r>
      <w:r>
        <w:rPr>
          <w:rFonts w:cs="Arial"/>
          <w:sz w:val="24"/>
          <w:szCs w:val="24"/>
        </w:rPr>
        <w:t xml:space="preserve"> </w:t>
      </w:r>
    </w:p>
    <w:p w14:paraId="316E155B" w14:textId="77777777" w:rsidR="005F3357" w:rsidRPr="008F7A41" w:rsidRDefault="005F3357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67360385" w14:textId="2088AAA9" w:rsidR="005F3357" w:rsidRPr="008F7A41" w:rsidRDefault="001237D4" w:rsidP="005F3357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December </w:t>
      </w:r>
      <w:r w:rsidR="005F3357">
        <w:rPr>
          <w:rFonts w:cs="Arial"/>
          <w:sz w:val="28"/>
          <w:szCs w:val="28"/>
        </w:rPr>
        <w:t>14</w:t>
      </w:r>
      <w:r w:rsidR="005F3357" w:rsidRPr="008F7A41">
        <w:rPr>
          <w:rFonts w:cs="Arial"/>
          <w:sz w:val="28"/>
          <w:szCs w:val="28"/>
        </w:rPr>
        <w:t xml:space="preserve">, 2022 </w:t>
      </w:r>
    </w:p>
    <w:p w14:paraId="1E31FFC0" w14:textId="77777777" w:rsidR="005F3357" w:rsidRDefault="005F3357" w:rsidP="005F3357">
      <w:pPr>
        <w:spacing w:after="0" w:line="240" w:lineRule="auto"/>
        <w:jc w:val="center"/>
        <w:rPr>
          <w:rStyle w:val="Hyperlink"/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10" w:history="1">
        <w:r w:rsidRPr="00032718">
          <w:rPr>
            <w:rStyle w:val="Hyperlink"/>
            <w:rFonts w:cs="Arial"/>
            <w:sz w:val="28"/>
            <w:szCs w:val="28"/>
          </w:rPr>
          <w:t>SNBCClinicalLiaison@ucare.org</w:t>
        </w:r>
      </w:hyperlink>
      <w:r w:rsidRPr="005F3357">
        <w:rPr>
          <w:rStyle w:val="Hyperlink"/>
          <w:rFonts w:cs="Arial"/>
          <w:color w:val="auto"/>
          <w:sz w:val="28"/>
          <w:szCs w:val="28"/>
          <w:u w:val="none"/>
        </w:rPr>
        <w:t xml:space="preserve"> or </w:t>
      </w:r>
      <w:hyperlink r:id="rId11" w:history="1">
        <w:r w:rsidRPr="00032718">
          <w:rPr>
            <w:rStyle w:val="Hyperlink"/>
            <w:rFonts w:cs="Arial"/>
            <w:sz w:val="28"/>
            <w:szCs w:val="28"/>
          </w:rPr>
          <w:t>MSC_MSHO_Clinicalliaison@ucare.org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D19B" w14:textId="4ED6FAF6" w:rsidR="000C3339" w:rsidRDefault="000C3339" w:rsidP="000C3339">
    <w:pPr>
      <w:pStyle w:val="Footer"/>
      <w:jc w:val="right"/>
    </w:pPr>
    <w:r>
      <w:t xml:space="preserve">Revised </w:t>
    </w:r>
    <w:r w:rsidR="001237D4">
      <w:t>12.14.</w:t>
    </w:r>
    <w:r w:rsidR="005F3357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237D4"/>
    <w:rsid w:val="00183D26"/>
    <w:rsid w:val="001C3616"/>
    <w:rsid w:val="00264655"/>
    <w:rsid w:val="003E10D5"/>
    <w:rsid w:val="00537A26"/>
    <w:rsid w:val="00570B52"/>
    <w:rsid w:val="005F3357"/>
    <w:rsid w:val="00754A4E"/>
    <w:rsid w:val="008C140B"/>
    <w:rsid w:val="008D5251"/>
    <w:rsid w:val="008F7A41"/>
    <w:rsid w:val="00993767"/>
    <w:rsid w:val="009B04E2"/>
    <w:rsid w:val="009D38E5"/>
    <w:rsid w:val="00AB76FC"/>
    <w:rsid w:val="00B1480B"/>
    <w:rsid w:val="00B64E66"/>
    <w:rsid w:val="00BA2BD7"/>
    <w:rsid w:val="00BD308E"/>
    <w:rsid w:val="00D74FB8"/>
    <w:rsid w:val="00D8195A"/>
    <w:rsid w:val="00E60121"/>
    <w:rsid w:val="00E83151"/>
    <w:rsid w:val="00ED185A"/>
    <w:rsid w:val="00EF6B9C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MSHO_Clinicalliaison@ucar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NBCClinicalLiaison@ucar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SC_MSHO_Clinicalliaison@ucar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NBCClinicalLiaison@ucare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Jenn Redman</cp:lastModifiedBy>
  <cp:revision>3</cp:revision>
  <cp:lastPrinted>2019-03-27T17:24:00Z</cp:lastPrinted>
  <dcterms:created xsi:type="dcterms:W3CDTF">2022-12-29T14:11:00Z</dcterms:created>
  <dcterms:modified xsi:type="dcterms:W3CDTF">2022-12-29T14:16:00Z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